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F2" w:rsidRPr="00D1603A" w:rsidRDefault="006229E5" w:rsidP="006229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1603A">
        <w:rPr>
          <w:rFonts w:ascii="Times New Roman" w:hAnsi="Times New Roman" w:cs="Times New Roman"/>
          <w:sz w:val="28"/>
          <w:szCs w:val="28"/>
        </w:rPr>
        <w:t>П</w:t>
      </w:r>
      <w:r w:rsidR="004664F2" w:rsidRPr="00D1603A">
        <w:rPr>
          <w:rFonts w:ascii="Times New Roman" w:hAnsi="Times New Roman" w:cs="Times New Roman"/>
          <w:sz w:val="28"/>
          <w:szCs w:val="28"/>
        </w:rPr>
        <w:t>риложен</w:t>
      </w:r>
      <w:r w:rsidRPr="00D1603A">
        <w:rPr>
          <w:rFonts w:ascii="Times New Roman" w:hAnsi="Times New Roman" w:cs="Times New Roman"/>
          <w:sz w:val="28"/>
          <w:szCs w:val="28"/>
        </w:rPr>
        <w:t>ие №</w:t>
      </w:r>
      <w:r w:rsidR="00D160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1603A">
        <w:rPr>
          <w:rFonts w:ascii="Times New Roman" w:hAnsi="Times New Roman" w:cs="Times New Roman"/>
          <w:sz w:val="28"/>
          <w:szCs w:val="28"/>
        </w:rPr>
        <w:t>1</w:t>
      </w:r>
    </w:p>
    <w:p w:rsidR="004664F2" w:rsidRDefault="004664F2" w:rsidP="00466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4F2" w:rsidRPr="004664F2" w:rsidRDefault="004664F2" w:rsidP="00466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F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47536" w:rsidRDefault="004664F2" w:rsidP="00466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F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региональном консультационном</w:t>
      </w:r>
      <w:r w:rsidRPr="004664F2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sz w:val="28"/>
          <w:szCs w:val="28"/>
        </w:rPr>
        <w:t>е (РКЦ)</w:t>
      </w:r>
    </w:p>
    <w:p w:rsidR="00DE1C28" w:rsidRDefault="00DE1C28" w:rsidP="00466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C28" w:rsidRPr="00DE1C28" w:rsidRDefault="00DE1C28" w:rsidP="00DE1C2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E1C2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I. Общие положения</w:t>
      </w:r>
    </w:p>
    <w:p w:rsidR="006F2C4F" w:rsidRDefault="00DE1C28" w:rsidP="005368A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 Региональный консультационный центр</w:t>
      </w:r>
      <w:r w:rsidRPr="00DE1C2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(далее - РКЦ</w:t>
      </w:r>
      <w:r w:rsidRPr="00DE1C2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создается в целях адресной </w:t>
      </w:r>
      <w:r w:rsidRPr="00DE1C2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методической поддержки педагогических работников и руководит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елей школ с низкими образовательными результатами</w:t>
      </w:r>
      <w:r w:rsidRPr="00DE1C2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совершенствовании</w:t>
      </w:r>
      <w:r w:rsidRPr="00DE1C2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F2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их </w:t>
      </w:r>
      <w:r w:rsidRPr="00DE1C2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профессиональной квалификации</w:t>
      </w:r>
      <w:r w:rsidR="006F2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31E01" w:rsidRDefault="006A7F16" w:rsidP="005368A9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6F2C4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РКЦ </w:t>
      </w:r>
      <w:r w:rsidR="004E2F01" w:rsidRPr="004E2F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своей деятельности руководствуетс</w:t>
      </w:r>
      <w:r w:rsidR="008470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Законом Российской Федерации «</w:t>
      </w:r>
      <w:r w:rsidR="004E2F01" w:rsidRPr="004E2F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</w:t>
      </w:r>
      <w:r w:rsidR="008470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образовании»,</w:t>
      </w:r>
      <w:r w:rsidR="004E2F01" w:rsidRPr="004E2F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нормативными</w:t>
      </w:r>
      <w:r w:rsidR="008470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правовыми актами Мин</w:t>
      </w:r>
      <w:r w:rsidR="002364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истерства П</w:t>
      </w:r>
      <w:r w:rsidR="008470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росвещения</w:t>
      </w:r>
      <w:r w:rsidR="004E2F01" w:rsidRPr="004E2F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России, органов управления </w:t>
      </w:r>
      <w:r w:rsidR="00847096" w:rsidRPr="004E2F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 Р</w:t>
      </w:r>
      <w:r w:rsidR="008470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еспублики Дагестан</w:t>
      </w:r>
      <w:r w:rsidR="004E2F01" w:rsidRPr="004E2F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84709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методическими рекомендациями ФИС ОКО по сопровождению школ с низкими образовательными результатами</w:t>
      </w:r>
      <w:r w:rsid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DE1C28" w:rsidRDefault="00631E01" w:rsidP="005368A9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1.3. РКЦ</w:t>
      </w:r>
      <w:r w:rsidRP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осуществляет свою деятельность во взаимодействии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образовательными организациями</w:t>
      </w:r>
      <w:r w:rsidR="00D65B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дополнительного профессионального </w:t>
      </w:r>
      <w:r w:rsidRP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образования,</w:t>
      </w:r>
      <w:r w:rsidR="00D65BF8" w:rsidRPr="00D65B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65B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высшего и среднего профессионального образования и</w:t>
      </w:r>
      <w:r w:rsidRP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другими образовательными и научными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организациями</w:t>
      </w:r>
      <w:r w:rsidR="005679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занимающимися повышением квалификации и профессиональной переподготовкой педагогических работников и руководит</w:t>
      </w:r>
      <w:r w:rsidR="00A06C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елей образовательных учреждений, а также </w:t>
      </w:r>
      <w:r w:rsidR="00D65BF8" w:rsidRP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ассоциациями</w:t>
      </w:r>
      <w:r w:rsidR="00D65B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педагогов</w:t>
      </w:r>
      <w:r w:rsidR="00D65BF8" w:rsidRPr="00631E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D65B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РУМО</w:t>
      </w:r>
      <w:r w:rsid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муниципальными консультационными центрами и методическими службами.</w:t>
      </w:r>
    </w:p>
    <w:p w:rsidR="009611C7" w:rsidRDefault="009611C7" w:rsidP="009611C7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611C7" w:rsidRDefault="009611C7" w:rsidP="009611C7">
      <w:pPr>
        <w:spacing w:after="0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611C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II. Основные задачи, содержание и формы работы</w:t>
      </w:r>
    </w:p>
    <w:p w:rsidR="009611C7" w:rsidRDefault="009611C7" w:rsidP="005368A9">
      <w:pPr>
        <w:spacing w:after="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9611C7" w:rsidRPr="009611C7" w:rsidRDefault="009611C7" w:rsidP="000C514B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Основные задачи</w:t>
      </w:r>
      <w:r w:rsidR="000C51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9611C7" w:rsidRPr="009611C7" w:rsidRDefault="009611C7" w:rsidP="000C514B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Оказание методической помощи школам с низкими образовательными результатами</w:t>
      </w:r>
      <w:r w:rsidR="00045CE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C51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целях устранения рисковых профилей, связанных с учебно-воспитательным процессом. </w:t>
      </w:r>
    </w:p>
    <w:p w:rsidR="00045CE6" w:rsidRDefault="00045CE6" w:rsidP="00045CE6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Информационно-методическое сопровождение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педагогических работников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руководителей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 с низкими образовательными результатами</w:t>
      </w:r>
      <w:r w:rsidR="00410B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611C7" w:rsidRPr="009611C7" w:rsidRDefault="008138DA" w:rsidP="00A94865">
      <w:pPr>
        <w:shd w:val="clear" w:color="auto" w:fill="FFFFFF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2.3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410B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казание </w:t>
      </w:r>
      <w:r w:rsidR="00410B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педагогическим работникам и руководителям</w:t>
      </w:r>
      <w:r w:rsidR="00410BCC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10B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школ с низкими образовательными результатами 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организационно-методической помощи в системе непрерывного образования; координация этой работы с </w:t>
      </w:r>
      <w:r w:rsidR="00E956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кафедрами </w:t>
      </w:r>
      <w:r w:rsidR="00410BC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ГБУ ДПО РД «Дагестанский институт</w:t>
      </w:r>
      <w:r w:rsidR="00E956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развития образования»</w:t>
      </w:r>
      <w:r w:rsidR="000F76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 ГБУ </w:t>
      </w:r>
      <w:r w:rsidR="00E956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РД «ЦНППМПР».</w:t>
      </w:r>
    </w:p>
    <w:p w:rsidR="009611C7" w:rsidRPr="009611C7" w:rsidRDefault="00343CAC" w:rsidP="00343CAC">
      <w:pPr>
        <w:pStyle w:val="a3"/>
        <w:spacing w:line="276" w:lineRule="auto"/>
        <w:ind w:right="-1" w:firstLine="567"/>
        <w:rPr>
          <w:color w:val="444444"/>
          <w:szCs w:val="28"/>
        </w:rPr>
      </w:pPr>
      <w:r>
        <w:rPr>
          <w:color w:val="444444"/>
          <w:szCs w:val="28"/>
        </w:rPr>
        <w:lastRenderedPageBreak/>
        <w:t>2.4</w:t>
      </w:r>
      <w:r w:rsidR="000F769D">
        <w:rPr>
          <w:color w:val="444444"/>
          <w:szCs w:val="28"/>
        </w:rPr>
        <w:t xml:space="preserve">. </w:t>
      </w:r>
      <w:r w:rsidR="0006645B">
        <w:rPr>
          <w:color w:val="444444"/>
          <w:szCs w:val="28"/>
        </w:rPr>
        <w:t xml:space="preserve">Организационное сопровождение </w:t>
      </w:r>
      <w:r w:rsidR="0006645B" w:rsidRPr="0006645B">
        <w:rPr>
          <w:color w:val="444444"/>
          <w:szCs w:val="28"/>
        </w:rPr>
        <w:t>школ с низким</w:t>
      </w:r>
      <w:r w:rsidR="0006645B">
        <w:rPr>
          <w:color w:val="444444"/>
          <w:szCs w:val="28"/>
        </w:rPr>
        <w:t>и образовательными результатами</w:t>
      </w:r>
      <w:r w:rsidR="0006645B" w:rsidRPr="0006645B">
        <w:t xml:space="preserve"> </w:t>
      </w:r>
      <w:r w:rsidR="0006645B">
        <w:t>в выборе</w:t>
      </w:r>
      <w:r w:rsidR="0006645B">
        <w:rPr>
          <w:color w:val="444444"/>
          <w:szCs w:val="28"/>
        </w:rPr>
        <w:t xml:space="preserve"> базовой для них школы, работающей в эффективном режиме </w:t>
      </w:r>
      <w:r>
        <w:rPr>
          <w:color w:val="444444"/>
          <w:szCs w:val="28"/>
        </w:rPr>
        <w:t xml:space="preserve">и </w:t>
      </w:r>
      <w:r w:rsidR="0006645B">
        <w:rPr>
          <w:color w:val="444444"/>
          <w:szCs w:val="28"/>
        </w:rPr>
        <w:t xml:space="preserve">имеющей достаточный </w:t>
      </w:r>
      <w:r>
        <w:rPr>
          <w:szCs w:val="28"/>
        </w:rPr>
        <w:t>уровень качества образования.</w:t>
      </w:r>
    </w:p>
    <w:p w:rsidR="009611C7" w:rsidRPr="009611C7" w:rsidRDefault="00343CAC" w:rsidP="000C514B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2.5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Оказание поддержки педагогическим работникам и руководителям</w:t>
      </w:r>
      <w:r w:rsidRPr="00343CAC">
        <w:t xml:space="preserve"> </w:t>
      </w:r>
      <w:r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 с низкими образовательными результатами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инновационной деятельности.</w:t>
      </w:r>
    </w:p>
    <w:p w:rsidR="00A94865" w:rsidRDefault="00A94865" w:rsidP="00A9486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B3D4B" w:rsidRDefault="00A94865" w:rsidP="00A9486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Содержание работы РКЦ:</w:t>
      </w:r>
      <w:r w:rsidR="009611C7"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EB3D4B" w:rsidRDefault="00A94865" w:rsidP="00A9486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Помощь в разработке проекта</w:t>
      </w:r>
      <w:r w:rsidR="00343CAC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перевода </w:t>
      </w:r>
      <w:r w:rsidR="00392756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 с устойчиво низкими обр</w:t>
      </w:r>
      <w:r w:rsidR="003927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азовательными результатами</w:t>
      </w:r>
      <w:r w:rsidR="00392756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43CAC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эффективный режим работы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в том числе </w:t>
      </w:r>
      <w:r w:rsidR="00EB3D4B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</w:t>
      </w:r>
      <w:r w:rsidR="00343CAC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привлечение квалифицированных управле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нческих и педагогических кадров;</w:t>
      </w:r>
      <w:r w:rsidR="00343CAC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</w:p>
    <w:p w:rsidR="00EB3D4B" w:rsidRDefault="00A94865" w:rsidP="00A9486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3.2. Реализация </w:t>
      </w:r>
      <w:r w:rsidR="00343CAC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практико-ориентированной модели и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нформационной среды как средства управления школой, создания партнерских отношений </w:t>
      </w:r>
      <w:r w:rsidR="00343CAC"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между школами; </w:t>
      </w:r>
    </w:p>
    <w:p w:rsidR="009611C7" w:rsidRPr="009611C7" w:rsidRDefault="00A94865" w:rsidP="00A94865">
      <w:pPr>
        <w:shd w:val="clear" w:color="auto" w:fill="FFFFFF"/>
        <w:tabs>
          <w:tab w:val="left" w:pos="993"/>
          <w:tab w:val="left" w:pos="2127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3.3.</w:t>
      </w:r>
      <w:r w:rsidR="000239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343CA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недрение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инфраструктуры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поддержки школ с низкими образовательными результатами. </w:t>
      </w:r>
      <w:r w:rsidR="00EB3D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92756" w:rsidRDefault="00392756" w:rsidP="00392756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9611C7" w:rsidRPr="009611C7" w:rsidRDefault="009611C7" w:rsidP="005368A9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</w:t>
      </w:r>
      <w:r w:rsidR="00A948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Формы работы</w:t>
      </w:r>
      <w:r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педагогическими работниками и руководит</w:t>
      </w:r>
      <w:r w:rsidR="00A9486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елями образовательных организаций:</w:t>
      </w:r>
      <w:r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927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онсу</w:t>
      </w:r>
      <w:r w:rsidR="003927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льтирование, организация стажировок</w:t>
      </w:r>
      <w:r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проведение занятий творческих групп, методических объединений, научно-практических конференций, школ педагогического опыт</w:t>
      </w:r>
      <w:r w:rsidR="003927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и </w:t>
      </w:r>
      <w:r w:rsidR="005368A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другие</w:t>
      </w:r>
      <w:r w:rsidR="003927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611C7" w:rsidRPr="009611C7" w:rsidRDefault="009611C7" w:rsidP="000C51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611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</w:p>
    <w:p w:rsidR="00BD5AA8" w:rsidRPr="00BD5AA8" w:rsidRDefault="00BD5AA8" w:rsidP="00BD5AA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D5AA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III. Управление, структура, штаты</w:t>
      </w:r>
    </w:p>
    <w:p w:rsidR="009611C7" w:rsidRPr="000239FF" w:rsidRDefault="000239FF" w:rsidP="000239FF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3.</w:t>
      </w:r>
      <w:r w:rsidRPr="000239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РКЦ организуется на базе</w:t>
      </w:r>
      <w:r w:rsidRPr="000239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ГБУ ДПО РД «Дагестанский институт развития образования»</w:t>
      </w:r>
      <w:r w:rsidR="00D513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D5AA8" w:rsidRPr="00BD5AA8" w:rsidRDefault="000239FF" w:rsidP="000239FF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3.2</w:t>
      </w:r>
      <w:r w:rsid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РКЦ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возглавляет директор (заве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дующий), назначаемый ректором ГБУ ДПО РД «Дагестанский институт развития образования»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числа опытных педагогических работников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D5AA8" w:rsidRPr="00BD5AA8" w:rsidRDefault="000239FF" w:rsidP="000239FF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3.3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Директор (заведующий) осуществляет руковод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ство деятельностью РКЦ 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несет ответственнос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ть за его работу.</w:t>
      </w:r>
    </w:p>
    <w:p w:rsidR="00BD5AA8" w:rsidRPr="00BD5AA8" w:rsidRDefault="000239FF" w:rsidP="000239FF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3.4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штате РКЦ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должны быть специалисты по </w:t>
      </w:r>
      <w:r w:rsidR="002364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всем 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предметным областя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нап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равлениям воспитательной работы, представители регионального методического актива.</w:t>
      </w:r>
    </w:p>
    <w:p w:rsidR="000239FF" w:rsidRPr="000239FF" w:rsidRDefault="002364E7" w:rsidP="000239FF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3</w:t>
      </w:r>
      <w:r w:rsidR="00BD5AA8"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.5. Контроль за деятельностью методического</w:t>
      </w:r>
      <w:r w:rsidR="000239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центра осуществляет ректор ГБУ ДПО РД «Дагестанский институт развития образования»</w:t>
      </w:r>
    </w:p>
    <w:p w:rsidR="00BD5AA8" w:rsidRPr="00BD5AA8" w:rsidRDefault="00BD5AA8" w:rsidP="000239FF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5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sectPr w:rsidR="00BD5AA8" w:rsidRPr="00BD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F9"/>
    <w:rsid w:val="000239FF"/>
    <w:rsid w:val="00045CE6"/>
    <w:rsid w:val="0006645B"/>
    <w:rsid w:val="000C514B"/>
    <w:rsid w:val="000F769D"/>
    <w:rsid w:val="002364E7"/>
    <w:rsid w:val="00343CAC"/>
    <w:rsid w:val="00392756"/>
    <w:rsid w:val="00410BCC"/>
    <w:rsid w:val="004664F2"/>
    <w:rsid w:val="004E2F01"/>
    <w:rsid w:val="005368A9"/>
    <w:rsid w:val="0056797F"/>
    <w:rsid w:val="006229E5"/>
    <w:rsid w:val="00631E01"/>
    <w:rsid w:val="00676B6C"/>
    <w:rsid w:val="006A7F16"/>
    <w:rsid w:val="006F2C4F"/>
    <w:rsid w:val="007F1E55"/>
    <w:rsid w:val="008138DA"/>
    <w:rsid w:val="00847096"/>
    <w:rsid w:val="00847536"/>
    <w:rsid w:val="009611C7"/>
    <w:rsid w:val="00A06C39"/>
    <w:rsid w:val="00A94865"/>
    <w:rsid w:val="00BD5AA8"/>
    <w:rsid w:val="00D1603A"/>
    <w:rsid w:val="00D51300"/>
    <w:rsid w:val="00D65BF8"/>
    <w:rsid w:val="00DE1C28"/>
    <w:rsid w:val="00E95610"/>
    <w:rsid w:val="00EB3D4B"/>
    <w:rsid w:val="00FA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C0C23-368D-42F4-8EE6-CD3ECAFF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4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link w:val="a4"/>
    <w:rsid w:val="008138DA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МОН основной Знак"/>
    <w:link w:val="a3"/>
    <w:rsid w:val="008138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BEF5-45B6-493F-AEF9-49FA21D0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</cp:lastModifiedBy>
  <cp:revision>9</cp:revision>
  <cp:lastPrinted>2021-06-11T12:53:00Z</cp:lastPrinted>
  <dcterms:created xsi:type="dcterms:W3CDTF">2021-06-10T16:06:00Z</dcterms:created>
  <dcterms:modified xsi:type="dcterms:W3CDTF">2021-06-11T12:53:00Z</dcterms:modified>
</cp:coreProperties>
</file>